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14944" w14:textId="77777777" w:rsidR="00934300" w:rsidRDefault="00934300">
      <w:pPr>
        <w:spacing w:before="240" w:after="240"/>
      </w:pPr>
    </w:p>
    <w:p w14:paraId="3F548CC5" w14:textId="77777777" w:rsidR="00934300" w:rsidRDefault="00000000">
      <w:pPr>
        <w:spacing w:after="80"/>
        <w:jc w:val="center"/>
      </w:pPr>
      <w:r>
        <w:rPr>
          <w:b/>
          <w:bCs/>
          <w:color w:val="1A5276"/>
          <w:sz w:val="72"/>
          <w:szCs w:val="72"/>
        </w:rPr>
        <w:t>JAARVERSLAG</w:t>
      </w:r>
    </w:p>
    <w:p w14:paraId="29A93DF4" w14:textId="77777777" w:rsidR="00934300" w:rsidRDefault="00000000">
      <w:pPr>
        <w:spacing w:after="80"/>
        <w:jc w:val="center"/>
      </w:pPr>
      <w:r>
        <w:rPr>
          <w:b/>
          <w:bCs/>
          <w:color w:val="2E86C1"/>
          <w:sz w:val="56"/>
          <w:szCs w:val="56"/>
        </w:rPr>
        <w:t>2025</w:t>
      </w:r>
    </w:p>
    <w:p w14:paraId="5CBA920E" w14:textId="77777777" w:rsidR="00934300" w:rsidRDefault="00000000">
      <w:pPr>
        <w:spacing w:after="240"/>
        <w:jc w:val="center"/>
      </w:pPr>
      <w:proofErr w:type="spellStart"/>
      <w:r>
        <w:rPr>
          <w:b/>
          <w:bCs/>
          <w:color w:val="717D7E"/>
          <w:sz w:val="36"/>
          <w:szCs w:val="36"/>
        </w:rPr>
        <w:t>KindTive</w:t>
      </w:r>
      <w:proofErr w:type="spellEnd"/>
      <w:r>
        <w:rPr>
          <w:b/>
          <w:bCs/>
          <w:color w:val="717D7E"/>
          <w:sz w:val="36"/>
          <w:szCs w:val="36"/>
        </w:rPr>
        <w:t xml:space="preserve"> – A Kind </w:t>
      </w:r>
      <w:proofErr w:type="spellStart"/>
      <w:r>
        <w:rPr>
          <w:b/>
          <w:bCs/>
          <w:color w:val="717D7E"/>
          <w:sz w:val="36"/>
          <w:szCs w:val="36"/>
        </w:rPr>
        <w:t>Initiative</w:t>
      </w:r>
      <w:proofErr w:type="spellEnd"/>
    </w:p>
    <w:p w14:paraId="7C8209CF" w14:textId="77777777" w:rsidR="00934300" w:rsidRDefault="00000000">
      <w:pPr>
        <w:pBdr>
          <w:bottom w:val="single" w:sz="12" w:space="4" w:color="2E86C1"/>
        </w:pBdr>
        <w:spacing w:after="320"/>
        <w:jc w:val="center"/>
      </w:pPr>
      <w:r>
        <w:rPr>
          <w:color w:val="717D7E"/>
          <w:sz w:val="26"/>
          <w:szCs w:val="26"/>
        </w:rPr>
        <w:t>Vrijwilligerswerk met impact – lokaal en wereldwijd</w:t>
      </w:r>
    </w:p>
    <w:p w14:paraId="23BF4B87" w14:textId="77777777" w:rsidR="00934300" w:rsidRDefault="00934300">
      <w:pPr>
        <w:spacing w:before="320" w:after="320"/>
      </w:pPr>
    </w:p>
    <w:p w14:paraId="7CC1414C" w14:textId="77777777" w:rsidR="00934300" w:rsidRDefault="00000000">
      <w:pPr>
        <w:pStyle w:val="Heading1"/>
        <w:pBdr>
          <w:bottom w:val="single" w:sz="8" w:space="4" w:color="2E86C1"/>
        </w:pBdr>
      </w:pPr>
      <w:r>
        <w:t>1. Voorwoord</w:t>
      </w:r>
    </w:p>
    <w:p w14:paraId="1CF2F6D9" w14:textId="6FF4EF88" w:rsidR="00934300" w:rsidRDefault="00000000">
      <w:pPr>
        <w:spacing w:before="80" w:after="80" w:line="276" w:lineRule="auto"/>
      </w:pPr>
      <w:r>
        <w:t xml:space="preserve">Het jaar 2025 was voor Stichting </w:t>
      </w:r>
      <w:proofErr w:type="spellStart"/>
      <w:r>
        <w:t>KindTive</w:t>
      </w:r>
      <w:proofErr w:type="spellEnd"/>
      <w:r w:rsidR="009B2D55" w:rsidRPr="009B2D55">
        <w:t>,</w:t>
      </w:r>
      <w:r w:rsidR="009B2D55">
        <w:t xml:space="preserve"> een jaar van uitproberen. </w:t>
      </w:r>
      <w:r>
        <w:t>Onder onze kernmissie</w:t>
      </w:r>
      <w:r w:rsidR="009B2D55">
        <w:t>,</w:t>
      </w:r>
      <w:r>
        <w:t xml:space="preserve"> het verbinden van mensen en kennis ten dienste van maatschappelijke </w:t>
      </w:r>
      <w:proofErr w:type="gramStart"/>
      <w:r>
        <w:t>doelen</w:t>
      </w:r>
      <w:r w:rsidR="009B2D55">
        <w:t xml:space="preserve">, </w:t>
      </w:r>
      <w:r>
        <w:t xml:space="preserve"> hebben</w:t>
      </w:r>
      <w:proofErr w:type="gramEnd"/>
      <w:r>
        <w:t xml:space="preserve"> wij drie uiteenlopende projecten gecoördineerd en ondersteund: van donorbeheer in het Midden-Oosten tot intellectuele begeleiding in Amsterdam, en van muzikale workshops in Oeganda.</w:t>
      </w:r>
    </w:p>
    <w:p w14:paraId="2FF4AE96" w14:textId="77777777" w:rsidR="00934300" w:rsidRDefault="00934300">
      <w:pPr>
        <w:spacing w:before="80" w:after="80"/>
      </w:pPr>
    </w:p>
    <w:p w14:paraId="58DA7C78" w14:textId="77777777" w:rsidR="00934300" w:rsidRDefault="00000000">
      <w:pPr>
        <w:spacing w:before="80" w:after="80" w:line="276" w:lineRule="auto"/>
      </w:pPr>
      <w:proofErr w:type="spellStart"/>
      <w:r>
        <w:t>KindTive</w:t>
      </w:r>
      <w:proofErr w:type="spellEnd"/>
      <w:r>
        <w:t xml:space="preserve"> gelooft dat maatschappelijke betrokkenheid voor iedereen toegankelijk moet zijn. In 2025 hebben wij dit principe opnieuw in de praktijk gebracht door mensen met de juiste motivatie te koppelen aan projecten die aansluiten bij hun talenten en waarden.</w:t>
      </w:r>
    </w:p>
    <w:p w14:paraId="50E5E87A" w14:textId="77777777" w:rsidR="00934300" w:rsidRDefault="00934300">
      <w:pPr>
        <w:spacing w:before="160" w:after="160"/>
      </w:pPr>
    </w:p>
    <w:p w14:paraId="1F1464D7" w14:textId="77777777" w:rsidR="00934300" w:rsidRDefault="00000000">
      <w:pPr>
        <w:pStyle w:val="Heading1"/>
        <w:pBdr>
          <w:bottom w:val="single" w:sz="8" w:space="4" w:color="2E86C1"/>
        </w:pBdr>
      </w:pPr>
      <w:r>
        <w:t xml:space="preserve">2. Over </w:t>
      </w:r>
      <w:proofErr w:type="spellStart"/>
      <w:r>
        <w:t>KindTive</w:t>
      </w:r>
      <w:proofErr w:type="spellEnd"/>
    </w:p>
    <w:p w14:paraId="6C6D61BF" w14:textId="77777777" w:rsidR="00934300" w:rsidRDefault="00000000">
      <w:pPr>
        <w:spacing w:before="80" w:after="80" w:line="276" w:lineRule="auto"/>
      </w:pPr>
      <w:proofErr w:type="spellStart"/>
      <w:r>
        <w:t>KindTive</w:t>
      </w:r>
      <w:proofErr w:type="spellEnd"/>
      <w:r>
        <w:t xml:space="preserve"> – A Kind </w:t>
      </w:r>
      <w:proofErr w:type="spellStart"/>
      <w:r>
        <w:t>Initiative</w:t>
      </w:r>
      <w:proofErr w:type="spellEnd"/>
      <w:r>
        <w:t xml:space="preserve"> is een Nederlandse stichting die vrijwilligers en organisaties samenbrengt rondom thema's als klimaat, onderwijs en sociale gelijkheid. Onze werkwijze is laagdrempelig: wij zorgen dat het zo makkelijk mogelijk is voor mensen om hun tijd en kennis in te zetten voor een maatschappelijk doel.</w:t>
      </w:r>
    </w:p>
    <w:p w14:paraId="3B4BCDD4" w14:textId="77777777" w:rsidR="00934300" w:rsidRDefault="00934300">
      <w:pPr>
        <w:spacing w:before="80" w:after="80"/>
      </w:pPr>
    </w:p>
    <w:p w14:paraId="66241827" w14:textId="77777777" w:rsidR="00934300" w:rsidRDefault="00000000">
      <w:pPr>
        <w:spacing w:before="80" w:after="80" w:line="276" w:lineRule="auto"/>
      </w:pPr>
      <w:r>
        <w:t>Wij werken met projecten op zowel lokaal als internationaal niveau en streven ernaar om betekenisvolle, duurzame verbindingen te creëren tussen vrijwilligers, stichtingen en de mensen die zij ondersteunen.</w:t>
      </w:r>
    </w:p>
    <w:p w14:paraId="11BF7DB7" w14:textId="77777777" w:rsidR="00934300" w:rsidRDefault="00934300">
      <w:pPr>
        <w:spacing w:before="160" w:after="160"/>
      </w:pPr>
    </w:p>
    <w:p w14:paraId="7A469E62" w14:textId="77777777" w:rsidR="00934300" w:rsidRDefault="00000000">
      <w:pPr>
        <w:pStyle w:val="Heading1"/>
        <w:pBdr>
          <w:bottom w:val="single" w:sz="8" w:space="4" w:color="2E86C1"/>
        </w:pBdr>
      </w:pPr>
      <w:r>
        <w:t>3. Activiteiten en Projecten in 2025</w:t>
      </w:r>
    </w:p>
    <w:p w14:paraId="02370BB1" w14:textId="77777777" w:rsidR="00934300" w:rsidRDefault="00000000">
      <w:pPr>
        <w:spacing w:before="80" w:after="80" w:line="276" w:lineRule="auto"/>
      </w:pPr>
      <w:r>
        <w:t xml:space="preserve">In 2025 waren drie projecten actief via het </w:t>
      </w:r>
      <w:proofErr w:type="spellStart"/>
      <w:r>
        <w:t>KindTive</w:t>
      </w:r>
      <w:proofErr w:type="spellEnd"/>
      <w:r>
        <w:t>-netwerk:</w:t>
      </w:r>
    </w:p>
    <w:p w14:paraId="14C842F8" w14:textId="77777777" w:rsidR="00934300" w:rsidRDefault="00934300">
      <w:pPr>
        <w:spacing w:before="80" w:after="80"/>
      </w:pPr>
    </w:p>
    <w:p w14:paraId="79450E08" w14:textId="77777777" w:rsidR="009B2D55" w:rsidRDefault="00000000" w:rsidP="009B2D55">
      <w:pPr>
        <w:pStyle w:val="Heading2"/>
      </w:pPr>
      <w:r>
        <w:lastRenderedPageBreak/>
        <w:t xml:space="preserve">3.1 </w:t>
      </w:r>
      <w:r w:rsidR="009B2D55">
        <w:t xml:space="preserve">Muziekateliers in </w:t>
      </w:r>
      <w:proofErr w:type="spellStart"/>
      <w:r w:rsidR="009B2D55">
        <w:t>Kijonjo</w:t>
      </w:r>
      <w:proofErr w:type="spellEnd"/>
      <w:r w:rsidR="009B2D55">
        <w:t>, Oeganda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B2D55" w14:paraId="0D6DDF4C" w14:textId="77777777" w:rsidTr="003B58F5">
        <w:tblPrEx>
          <w:tblCellMar>
            <w:top w:w="0" w:type="dxa"/>
            <w:bottom w:w="0" w:type="dxa"/>
          </w:tblCellMar>
        </w:tblPrEx>
        <w:tc>
          <w:tcPr>
            <w:tcW w:w="9026" w:type="dxa"/>
            <w:tcBorders>
              <w:top w:val="single" w:sz="1" w:space="0" w:color="BDC3C7"/>
              <w:left w:val="single" w:sz="1" w:space="0" w:color="BDC3C7"/>
              <w:bottom w:val="single" w:sz="1" w:space="0" w:color="BDC3C7"/>
              <w:right w:val="single" w:sz="1" w:space="0" w:color="BDC3C7"/>
            </w:tcBorders>
            <w:shd w:val="clear" w:color="auto" w:fill="D6EAF8"/>
            <w:tcMar>
              <w:top w:w="160" w:type="dxa"/>
              <w:left w:w="240" w:type="dxa"/>
              <w:bottom w:w="160" w:type="dxa"/>
              <w:right w:w="240" w:type="dxa"/>
            </w:tcMar>
          </w:tcPr>
          <w:p w14:paraId="69383C38" w14:textId="77777777" w:rsidR="009B2D55" w:rsidRDefault="009B2D55" w:rsidP="003B58F5">
            <w:pPr>
              <w:spacing w:after="60"/>
            </w:pPr>
            <w:r>
              <w:rPr>
                <w:b/>
                <w:bCs/>
                <w:color w:val="1A5276"/>
                <w:sz w:val="24"/>
                <w:szCs w:val="24"/>
              </w:rPr>
              <w:t xml:space="preserve">Muziekateliers op scholen – </w:t>
            </w:r>
            <w:proofErr w:type="spellStart"/>
            <w:r>
              <w:rPr>
                <w:b/>
                <w:bCs/>
                <w:color w:val="1A5276"/>
                <w:sz w:val="24"/>
                <w:szCs w:val="24"/>
              </w:rPr>
              <w:t>Kijonjo</w:t>
            </w:r>
            <w:proofErr w:type="spellEnd"/>
            <w:r>
              <w:rPr>
                <w:b/>
                <w:bCs/>
                <w:color w:val="1A5276"/>
                <w:sz w:val="24"/>
                <w:szCs w:val="24"/>
              </w:rPr>
              <w:t>, Oeganda</w:t>
            </w:r>
            <w:r>
              <w:rPr>
                <w:color w:val="717D7E"/>
                <w:sz w:val="20"/>
                <w:szCs w:val="20"/>
              </w:rPr>
              <w:t xml:space="preserve">   |   Gepland: 23 juni – 12 juli 2025</w:t>
            </w:r>
          </w:p>
          <w:p w14:paraId="2D6B1F2A" w14:textId="77777777" w:rsidR="009B2D55" w:rsidRDefault="009B2D55" w:rsidP="003B58F5">
            <w:pPr>
              <w:spacing w:before="60" w:after="60"/>
            </w:pPr>
            <w:r>
              <w:t xml:space="preserve">Een team van vrijwilligers verbonden aan </w:t>
            </w:r>
            <w:proofErr w:type="spellStart"/>
            <w:r>
              <w:t>KindTive</w:t>
            </w:r>
            <w:proofErr w:type="spellEnd"/>
            <w:r>
              <w:t xml:space="preserve"> organiseerde muziekateliers op drie scholen in </w:t>
            </w:r>
            <w:proofErr w:type="spellStart"/>
            <w:r>
              <w:t>Kijonjo</w:t>
            </w:r>
            <w:proofErr w:type="spellEnd"/>
            <w:r>
              <w:t>, Oeganda. Dit internationale project combineerde creatieve educatie met gemeenschapsversterking.</w:t>
            </w:r>
          </w:p>
          <w:p w14:paraId="01975A8A" w14:textId="77777777" w:rsidR="009B2D55" w:rsidRDefault="009B2D55" w:rsidP="003B58F5">
            <w:pPr>
              <w:spacing w:before="60" w:after="60"/>
            </w:pPr>
          </w:p>
          <w:p w14:paraId="2679102A" w14:textId="77777777" w:rsidR="009B2D55" w:rsidRDefault="009B2D55" w:rsidP="003B58F5">
            <w:pPr>
              <w:spacing w:before="60" w:after="60"/>
            </w:pPr>
            <w:r>
              <w:t>Doelstellingen:</w:t>
            </w:r>
          </w:p>
        </w:tc>
      </w:tr>
    </w:tbl>
    <w:p w14:paraId="4B1C22E4" w14:textId="77777777" w:rsidR="009B2D55" w:rsidRDefault="009B2D55" w:rsidP="009B2D55">
      <w:pPr>
        <w:spacing w:before="80" w:after="80"/>
      </w:pPr>
    </w:p>
    <w:p w14:paraId="11735079" w14:textId="77777777" w:rsidR="009B2D55" w:rsidRDefault="009B2D55" w:rsidP="009B2D55">
      <w:pPr>
        <w:pStyle w:val="ListParagraph"/>
        <w:numPr>
          <w:ilvl w:val="0"/>
          <w:numId w:val="2"/>
        </w:numPr>
        <w:spacing w:before="60" w:after="60"/>
      </w:pPr>
      <w:r>
        <w:t>Leerlingen en leerkrachten betrekken bij gezamenlijke muzikale activiteiten</w:t>
      </w:r>
    </w:p>
    <w:p w14:paraId="0FE2E044" w14:textId="77777777" w:rsidR="009B2D55" w:rsidRDefault="009B2D55" w:rsidP="009B2D55">
      <w:pPr>
        <w:pStyle w:val="ListParagraph"/>
        <w:numPr>
          <w:ilvl w:val="0"/>
          <w:numId w:val="2"/>
        </w:numPr>
        <w:spacing w:before="60" w:after="60"/>
      </w:pPr>
      <w:r>
        <w:t>Creativiteit, zelfexpressie en verbondenheid bevorderen</w:t>
      </w:r>
    </w:p>
    <w:p w14:paraId="0DC24DEC" w14:textId="77777777" w:rsidR="009B2D55" w:rsidRDefault="009B2D55" w:rsidP="009B2D55">
      <w:pPr>
        <w:pStyle w:val="ListParagraph"/>
        <w:numPr>
          <w:ilvl w:val="0"/>
          <w:numId w:val="2"/>
        </w:numPr>
        <w:spacing w:before="60" w:after="60"/>
      </w:pPr>
      <w:r>
        <w:t>Zelfvertrouwen opbouwen via de verbindende kracht van muziek</w:t>
      </w:r>
    </w:p>
    <w:p w14:paraId="72341991" w14:textId="77777777" w:rsidR="009B2D55" w:rsidRDefault="009B2D55" w:rsidP="009B2D55">
      <w:pPr>
        <w:pStyle w:val="ListParagraph"/>
        <w:numPr>
          <w:ilvl w:val="0"/>
          <w:numId w:val="2"/>
        </w:numPr>
        <w:spacing w:before="60" w:after="60"/>
      </w:pPr>
      <w:r>
        <w:t>Gemeenschapsbanden versterken op en rondom de scholen</w:t>
      </w:r>
    </w:p>
    <w:p w14:paraId="53C5D0C7" w14:textId="77777777" w:rsidR="009B2D55" w:rsidRDefault="009B2D55" w:rsidP="009B2D55">
      <w:pPr>
        <w:spacing w:before="80" w:after="80"/>
      </w:pPr>
    </w:p>
    <w:p w14:paraId="66E73AEE" w14:textId="3FDE09A0" w:rsidR="009B2D55" w:rsidRDefault="009B2D55" w:rsidP="009B2D55">
      <w:pPr>
        <w:spacing w:before="80" w:after="80" w:line="276" w:lineRule="auto"/>
      </w:pPr>
      <w:r>
        <w:rPr>
          <w:color w:val="717D7E"/>
        </w:rPr>
        <w:t>Gedurende drie weken werkten de vrijwilligers intensief samen met lokale scholen. Het project toonde aan dat muziek een universele taal is die grenzen overstijgt en gemeenschappen bij elkaar brengt.</w:t>
      </w:r>
      <w:r>
        <w:rPr>
          <w:color w:val="717D7E"/>
        </w:rPr>
        <w:t xml:space="preserve"> In het afsluit concert waren er bijna 1500 kinderen betrokken.</w:t>
      </w:r>
    </w:p>
    <w:p w14:paraId="21B7508C" w14:textId="77777777" w:rsidR="00934300" w:rsidRDefault="00000000">
      <w:pPr>
        <w:pStyle w:val="Heading2"/>
      </w:pPr>
      <w:r>
        <w:t>3.2 Begeleiding Hoogbegaafde met Autisme – Amsterdam</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34300" w14:paraId="1EA5D487" w14:textId="77777777">
        <w:tblPrEx>
          <w:tblCellMar>
            <w:top w:w="0" w:type="dxa"/>
            <w:bottom w:w="0" w:type="dxa"/>
          </w:tblCellMar>
        </w:tblPrEx>
        <w:tc>
          <w:tcPr>
            <w:tcW w:w="9026" w:type="dxa"/>
            <w:tcBorders>
              <w:top w:val="single" w:sz="1" w:space="0" w:color="BDC3C7"/>
              <w:left w:val="single" w:sz="1" w:space="0" w:color="BDC3C7"/>
              <w:bottom w:val="single" w:sz="1" w:space="0" w:color="BDC3C7"/>
              <w:right w:val="single" w:sz="1" w:space="0" w:color="BDC3C7"/>
            </w:tcBorders>
            <w:shd w:val="clear" w:color="auto" w:fill="D6EAF8"/>
            <w:tcMar>
              <w:top w:w="160" w:type="dxa"/>
              <w:left w:w="240" w:type="dxa"/>
              <w:bottom w:w="160" w:type="dxa"/>
              <w:right w:w="240" w:type="dxa"/>
            </w:tcMar>
          </w:tcPr>
          <w:p w14:paraId="1099D438" w14:textId="77777777" w:rsidR="00934300" w:rsidRDefault="00000000">
            <w:pPr>
              <w:spacing w:after="60"/>
            </w:pPr>
            <w:r>
              <w:rPr>
                <w:b/>
                <w:bCs/>
                <w:color w:val="1A5276"/>
                <w:sz w:val="24"/>
                <w:szCs w:val="24"/>
              </w:rPr>
              <w:t>Vrijwilligersbegeleiding – Universiteit van Amsterdam</w:t>
            </w:r>
            <w:r>
              <w:rPr>
                <w:color w:val="717D7E"/>
                <w:sz w:val="20"/>
                <w:szCs w:val="20"/>
              </w:rPr>
              <w:t xml:space="preserve">   |   Gepubliceerd: 7 maart 2024, actief in 2025</w:t>
            </w:r>
          </w:p>
          <w:p w14:paraId="786F1526" w14:textId="77777777" w:rsidR="00934300" w:rsidRDefault="00000000">
            <w:pPr>
              <w:spacing w:before="60" w:after="60"/>
            </w:pPr>
            <w:proofErr w:type="spellStart"/>
            <w:r>
              <w:t>KindTive</w:t>
            </w:r>
            <w:proofErr w:type="spellEnd"/>
            <w:r>
              <w:t xml:space="preserve"> zocht een vrijwilliger voor de begeleiding van een volwassen hoogbegaafde met autisme (</w:t>
            </w:r>
            <w:proofErr w:type="spellStart"/>
            <w:r>
              <w:t>hoogfunctionerend</w:t>
            </w:r>
            <w:proofErr w:type="spellEnd"/>
            <w:r>
              <w:t xml:space="preserve"> autisme). Het betrof een uniek en waardevol project waarbij intellectuele stimulans centraal stond.</w:t>
            </w:r>
          </w:p>
          <w:p w14:paraId="588B4478" w14:textId="77777777" w:rsidR="00934300" w:rsidRDefault="00934300">
            <w:pPr>
              <w:spacing w:before="60" w:after="60"/>
            </w:pPr>
          </w:p>
          <w:p w14:paraId="71CE9E8F" w14:textId="77777777" w:rsidR="00934300" w:rsidRDefault="00000000">
            <w:pPr>
              <w:spacing w:before="60" w:after="60"/>
            </w:pPr>
            <w:r>
              <w:t>Kenmerken van het project:</w:t>
            </w:r>
          </w:p>
        </w:tc>
      </w:tr>
    </w:tbl>
    <w:p w14:paraId="5AD70D31" w14:textId="77777777" w:rsidR="00934300" w:rsidRDefault="00934300">
      <w:pPr>
        <w:spacing w:before="80" w:after="80"/>
      </w:pPr>
    </w:p>
    <w:p w14:paraId="0721FBF4" w14:textId="77777777" w:rsidR="00934300" w:rsidRDefault="00000000">
      <w:pPr>
        <w:pStyle w:val="ListParagraph"/>
        <w:numPr>
          <w:ilvl w:val="0"/>
          <w:numId w:val="2"/>
        </w:numPr>
        <w:spacing w:before="60" w:after="60"/>
      </w:pPr>
      <w:r>
        <w:t>Tweemaal per week, één tot twee uur per sessie</w:t>
      </w:r>
    </w:p>
    <w:p w14:paraId="3DCB6960" w14:textId="77777777" w:rsidR="00934300" w:rsidRDefault="00000000">
      <w:pPr>
        <w:pStyle w:val="ListParagraph"/>
        <w:numPr>
          <w:ilvl w:val="0"/>
          <w:numId w:val="2"/>
        </w:numPr>
        <w:spacing w:before="60" w:after="60"/>
      </w:pPr>
      <w:r>
        <w:t>Locatie: Universiteit van Amsterdam (UvA) of via Zoom</w:t>
      </w:r>
    </w:p>
    <w:p w14:paraId="3F966862" w14:textId="77777777" w:rsidR="00934300" w:rsidRDefault="00000000">
      <w:pPr>
        <w:pStyle w:val="ListParagraph"/>
        <w:numPr>
          <w:ilvl w:val="0"/>
          <w:numId w:val="2"/>
        </w:numPr>
        <w:spacing w:before="60" w:after="60"/>
      </w:pPr>
      <w:r>
        <w:t>Focus op talen, literatuur en filosofie — de specialisatiegebieden van de begeleide persoon</w:t>
      </w:r>
    </w:p>
    <w:p w14:paraId="082F4FA5" w14:textId="77777777" w:rsidR="00934300" w:rsidRDefault="00000000">
      <w:pPr>
        <w:pStyle w:val="ListParagraph"/>
        <w:numPr>
          <w:ilvl w:val="0"/>
          <w:numId w:val="2"/>
        </w:numPr>
        <w:spacing w:before="60" w:after="60"/>
      </w:pPr>
      <w:r>
        <w:t>Doel: sociale en intellectuele ontwikkeling bevorderen</w:t>
      </w:r>
    </w:p>
    <w:p w14:paraId="1A0F30D4" w14:textId="77777777" w:rsidR="00934300" w:rsidRDefault="00000000">
      <w:pPr>
        <w:pStyle w:val="ListParagraph"/>
        <w:numPr>
          <w:ilvl w:val="0"/>
          <w:numId w:val="2"/>
        </w:numPr>
        <w:spacing w:before="60" w:after="60"/>
      </w:pPr>
      <w:r>
        <w:t>Ideale vrijwilliger: student psychologie of geesteswetenschappen</w:t>
      </w:r>
    </w:p>
    <w:p w14:paraId="53D0FE38" w14:textId="77777777" w:rsidR="00934300" w:rsidRDefault="00934300">
      <w:pPr>
        <w:spacing w:before="80" w:after="80"/>
      </w:pPr>
    </w:p>
    <w:p w14:paraId="13B595F2" w14:textId="77777777" w:rsidR="00934300" w:rsidRDefault="00000000">
      <w:pPr>
        <w:spacing w:before="80" w:after="80" w:line="276" w:lineRule="auto"/>
      </w:pPr>
      <w:r>
        <w:rPr>
          <w:color w:val="717D7E"/>
        </w:rPr>
        <w:t xml:space="preserve">Dit project weerspiegelt de persoonlijke en zorgzame aanpak van </w:t>
      </w:r>
      <w:proofErr w:type="spellStart"/>
      <w:r>
        <w:rPr>
          <w:color w:val="717D7E"/>
        </w:rPr>
        <w:t>KindTive</w:t>
      </w:r>
      <w:proofErr w:type="spellEnd"/>
      <w:r>
        <w:rPr>
          <w:color w:val="717D7E"/>
        </w:rPr>
        <w:t>: het gaat niet alleen om taken vervullen, maar om een gelijkwaardige, menselijke relatie opbouwen.</w:t>
      </w:r>
    </w:p>
    <w:p w14:paraId="38461219" w14:textId="77777777" w:rsidR="00934300" w:rsidRDefault="00934300">
      <w:pPr>
        <w:spacing w:before="160" w:after="160"/>
      </w:pPr>
    </w:p>
    <w:p w14:paraId="1BBAF81B" w14:textId="0115EFCB" w:rsidR="009B2D55" w:rsidRPr="009B2D55" w:rsidRDefault="00000000" w:rsidP="009B2D55">
      <w:pPr>
        <w:pStyle w:val="Heading2"/>
        <w:rPr>
          <w:lang w:val="en-US"/>
        </w:rPr>
      </w:pPr>
      <w:r w:rsidRPr="009B2D55">
        <w:rPr>
          <w:lang w:val="en-US"/>
        </w:rPr>
        <w:t>3.3</w:t>
      </w:r>
      <w:r w:rsidR="009B2D55" w:rsidRPr="009B2D55">
        <w:rPr>
          <w:lang w:val="en-US"/>
        </w:rPr>
        <w:t xml:space="preserve"> </w:t>
      </w:r>
      <w:r w:rsidR="009B2D55" w:rsidRPr="009B2D55">
        <w:rPr>
          <w:lang w:val="en-US"/>
        </w:rPr>
        <w:t xml:space="preserve">New Dawn Foundation – </w:t>
      </w:r>
      <w:proofErr w:type="spellStart"/>
      <w:r w:rsidR="009B2D55" w:rsidRPr="009B2D55">
        <w:rPr>
          <w:lang w:val="en-US"/>
        </w:rPr>
        <w:t>Donorrelaties</w:t>
      </w:r>
      <w:proofErr w:type="spellEnd"/>
      <w:r w:rsidR="009B2D55" w:rsidRPr="009B2D55">
        <w:rPr>
          <w:lang w:val="en-US"/>
        </w:rPr>
        <w:t xml:space="preserve"> &amp; </w:t>
      </w:r>
      <w:proofErr w:type="spellStart"/>
      <w:r w:rsidR="009B2D55" w:rsidRPr="009B2D55">
        <w:rPr>
          <w:lang w:val="en-US"/>
        </w:rPr>
        <w:t>Fondsenwerving</w:t>
      </w:r>
      <w:proofErr w:type="spellEnd"/>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B2D55" w14:paraId="508992A1" w14:textId="77777777" w:rsidTr="003B58F5">
        <w:tblPrEx>
          <w:tblCellMar>
            <w:top w:w="0" w:type="dxa"/>
            <w:bottom w:w="0" w:type="dxa"/>
          </w:tblCellMar>
        </w:tblPrEx>
        <w:tc>
          <w:tcPr>
            <w:tcW w:w="9026" w:type="dxa"/>
            <w:tcBorders>
              <w:top w:val="single" w:sz="1" w:space="0" w:color="BDC3C7"/>
              <w:left w:val="single" w:sz="1" w:space="0" w:color="BDC3C7"/>
              <w:bottom w:val="single" w:sz="1" w:space="0" w:color="BDC3C7"/>
              <w:right w:val="single" w:sz="1" w:space="0" w:color="BDC3C7"/>
            </w:tcBorders>
            <w:shd w:val="clear" w:color="auto" w:fill="D6EAF8"/>
            <w:tcMar>
              <w:top w:w="160" w:type="dxa"/>
              <w:left w:w="240" w:type="dxa"/>
              <w:bottom w:w="160" w:type="dxa"/>
              <w:right w:w="240" w:type="dxa"/>
            </w:tcMar>
          </w:tcPr>
          <w:p w14:paraId="6ECCF5A1" w14:textId="77777777" w:rsidR="009B2D55" w:rsidRPr="009B2D55" w:rsidRDefault="009B2D55" w:rsidP="003B58F5">
            <w:pPr>
              <w:spacing w:after="60"/>
              <w:rPr>
                <w:lang w:val="en-US"/>
              </w:rPr>
            </w:pPr>
            <w:r w:rsidRPr="009B2D55">
              <w:rPr>
                <w:b/>
                <w:bCs/>
                <w:color w:val="1A5276"/>
                <w:sz w:val="24"/>
                <w:szCs w:val="24"/>
                <w:lang w:val="en-US"/>
              </w:rPr>
              <w:t>New Dawn Foundation – Negev, Israël</w:t>
            </w:r>
            <w:r w:rsidRPr="009B2D55">
              <w:rPr>
                <w:color w:val="717D7E"/>
                <w:sz w:val="20"/>
                <w:szCs w:val="20"/>
                <w:lang w:val="en-US"/>
              </w:rPr>
              <w:t xml:space="preserve">   |   </w:t>
            </w:r>
            <w:proofErr w:type="spellStart"/>
            <w:r w:rsidRPr="009B2D55">
              <w:rPr>
                <w:color w:val="717D7E"/>
                <w:sz w:val="20"/>
                <w:szCs w:val="20"/>
                <w:lang w:val="en-US"/>
              </w:rPr>
              <w:t>Gepubliceerd</w:t>
            </w:r>
            <w:proofErr w:type="spellEnd"/>
            <w:r w:rsidRPr="009B2D55">
              <w:rPr>
                <w:color w:val="717D7E"/>
                <w:sz w:val="20"/>
                <w:szCs w:val="20"/>
                <w:lang w:val="en-US"/>
              </w:rPr>
              <w:t xml:space="preserve">: 3 </w:t>
            </w:r>
            <w:proofErr w:type="spellStart"/>
            <w:r w:rsidRPr="009B2D55">
              <w:rPr>
                <w:color w:val="717D7E"/>
                <w:sz w:val="20"/>
                <w:szCs w:val="20"/>
                <w:lang w:val="en-US"/>
              </w:rPr>
              <w:t>december</w:t>
            </w:r>
            <w:proofErr w:type="spellEnd"/>
            <w:r w:rsidRPr="009B2D55">
              <w:rPr>
                <w:color w:val="717D7E"/>
                <w:sz w:val="20"/>
                <w:szCs w:val="20"/>
                <w:lang w:val="en-US"/>
              </w:rPr>
              <w:t xml:space="preserve"> 2025</w:t>
            </w:r>
          </w:p>
          <w:p w14:paraId="47F808D0" w14:textId="77777777" w:rsidR="009B2D55" w:rsidRDefault="009B2D55" w:rsidP="003B58F5">
            <w:pPr>
              <w:spacing w:before="60" w:after="60"/>
            </w:pPr>
            <w:proofErr w:type="spellStart"/>
            <w:r>
              <w:lastRenderedPageBreak/>
              <w:t>KindTive</w:t>
            </w:r>
            <w:proofErr w:type="spellEnd"/>
            <w:r>
              <w:t xml:space="preserve"> ondersteunde de New Dawn Foundation bij het vinden van een vrijwilliger of medewerker voor donorbeheer en fondsenwerving (2–8 uur per week). De New Dawn Foundation richt zich op verbinding en vrede in de </w:t>
            </w:r>
            <w:proofErr w:type="spellStart"/>
            <w:r>
              <w:t>Negev</w:t>
            </w:r>
            <w:proofErr w:type="spellEnd"/>
            <w:r>
              <w:t xml:space="preserve">-regio en is lid van ALLMEP (Alliance </w:t>
            </w:r>
            <w:proofErr w:type="spellStart"/>
            <w:r>
              <w:t>for</w:t>
            </w:r>
            <w:proofErr w:type="spellEnd"/>
            <w:r>
              <w:t xml:space="preserve"> </w:t>
            </w:r>
            <w:proofErr w:type="spellStart"/>
            <w:r>
              <w:t>Middle</w:t>
            </w:r>
            <w:proofErr w:type="spellEnd"/>
            <w:r>
              <w:t xml:space="preserve"> East </w:t>
            </w:r>
            <w:proofErr w:type="spellStart"/>
            <w:r>
              <w:t>Peace</w:t>
            </w:r>
            <w:proofErr w:type="spellEnd"/>
            <w:r>
              <w:t>).</w:t>
            </w:r>
          </w:p>
          <w:p w14:paraId="1176FFFD" w14:textId="77777777" w:rsidR="009B2D55" w:rsidRDefault="009B2D55" w:rsidP="003B58F5">
            <w:pPr>
              <w:spacing w:before="60" w:after="60"/>
            </w:pPr>
          </w:p>
          <w:p w14:paraId="1D473A05" w14:textId="77777777" w:rsidR="009B2D55" w:rsidRDefault="009B2D55" w:rsidP="003B58F5">
            <w:pPr>
              <w:spacing w:before="60" w:after="60"/>
            </w:pPr>
            <w:r>
              <w:t>Taken binnen dit project omvatten:</w:t>
            </w:r>
          </w:p>
        </w:tc>
      </w:tr>
    </w:tbl>
    <w:p w14:paraId="48CB08E6" w14:textId="77777777" w:rsidR="009B2D55" w:rsidRDefault="009B2D55" w:rsidP="009B2D55">
      <w:pPr>
        <w:spacing w:before="80" w:after="80"/>
      </w:pPr>
    </w:p>
    <w:p w14:paraId="3021344D" w14:textId="77777777" w:rsidR="009B2D55" w:rsidRDefault="009B2D55" w:rsidP="009B2D55">
      <w:pPr>
        <w:pStyle w:val="ListParagraph"/>
        <w:numPr>
          <w:ilvl w:val="0"/>
          <w:numId w:val="2"/>
        </w:numPr>
        <w:spacing w:before="60" w:after="60"/>
      </w:pPr>
      <w:r>
        <w:t>Beheren en onderhouden van de donordatabase met hoge nauwkeurigheid en vertrouwelijkheid</w:t>
      </w:r>
    </w:p>
    <w:p w14:paraId="04E03229" w14:textId="77777777" w:rsidR="009B2D55" w:rsidRDefault="009B2D55" w:rsidP="009B2D55">
      <w:pPr>
        <w:pStyle w:val="ListParagraph"/>
        <w:numPr>
          <w:ilvl w:val="0"/>
          <w:numId w:val="2"/>
        </w:numPr>
        <w:spacing w:before="60" w:after="60"/>
      </w:pPr>
      <w:r>
        <w:t xml:space="preserve">Opbouwen en onderhouden van relaties met fondsen en </w:t>
      </w:r>
      <w:proofErr w:type="spellStart"/>
      <w:r>
        <w:t>grant</w:t>
      </w:r>
      <w:proofErr w:type="spellEnd"/>
      <w:r>
        <w:t>-making organisaties</w:t>
      </w:r>
    </w:p>
    <w:p w14:paraId="27F10D9C" w14:textId="77777777" w:rsidR="009B2D55" w:rsidRDefault="009B2D55" w:rsidP="009B2D55">
      <w:pPr>
        <w:pStyle w:val="ListParagraph"/>
        <w:numPr>
          <w:ilvl w:val="0"/>
          <w:numId w:val="2"/>
        </w:numPr>
        <w:spacing w:before="60" w:after="60"/>
      </w:pPr>
      <w:r>
        <w:t>Ontwikkelen van langdurige samenwerkingen met individuele donoren, bedrijven en sponsorende stichtingen</w:t>
      </w:r>
    </w:p>
    <w:p w14:paraId="65A3F4C8" w14:textId="77777777" w:rsidR="009B2D55" w:rsidRDefault="009B2D55" w:rsidP="009B2D55">
      <w:pPr>
        <w:pStyle w:val="ListParagraph"/>
        <w:numPr>
          <w:ilvl w:val="0"/>
          <w:numId w:val="2"/>
        </w:numPr>
        <w:spacing w:before="60" w:after="60"/>
      </w:pPr>
      <w:r>
        <w:t>Coördineren van donorcommunicatie en erkenningsprogramma's</w:t>
      </w:r>
    </w:p>
    <w:p w14:paraId="5DF29810" w14:textId="77777777" w:rsidR="009B2D55" w:rsidRDefault="009B2D55" w:rsidP="009B2D55">
      <w:pPr>
        <w:pStyle w:val="ListParagraph"/>
        <w:numPr>
          <w:ilvl w:val="0"/>
          <w:numId w:val="2"/>
        </w:numPr>
        <w:spacing w:before="60" w:after="60"/>
      </w:pPr>
      <w:r>
        <w:t xml:space="preserve">Bijhouden van deadlines en rapportagevereisten voor </w:t>
      </w:r>
      <w:proofErr w:type="spellStart"/>
      <w:r>
        <w:t>grants</w:t>
      </w:r>
      <w:proofErr w:type="spellEnd"/>
    </w:p>
    <w:p w14:paraId="3EC07DDF" w14:textId="77777777" w:rsidR="009B2D55" w:rsidRDefault="009B2D55" w:rsidP="009B2D55">
      <w:pPr>
        <w:spacing w:before="80" w:after="80"/>
      </w:pPr>
    </w:p>
    <w:p w14:paraId="79A9A89A" w14:textId="77777777" w:rsidR="009B2D55" w:rsidRDefault="009B2D55" w:rsidP="009B2D55">
      <w:pPr>
        <w:spacing w:before="80" w:after="80" w:line="276" w:lineRule="auto"/>
      </w:pPr>
      <w:r>
        <w:rPr>
          <w:color w:val="717D7E"/>
        </w:rPr>
        <w:t xml:space="preserve">Via </w:t>
      </w:r>
      <w:proofErr w:type="spellStart"/>
      <w:r>
        <w:rPr>
          <w:color w:val="717D7E"/>
        </w:rPr>
        <w:t>KindTive</w:t>
      </w:r>
      <w:proofErr w:type="spellEnd"/>
      <w:r>
        <w:rPr>
          <w:color w:val="717D7E"/>
        </w:rPr>
        <w:t xml:space="preserve"> werd de oproep verspreid en werden geïnteresseerde kandidaten doorverwezen naar de New Dawn Foundation. Dit project illustreert hoe </w:t>
      </w:r>
      <w:proofErr w:type="spellStart"/>
      <w:r>
        <w:rPr>
          <w:color w:val="717D7E"/>
        </w:rPr>
        <w:t>KindTive</w:t>
      </w:r>
      <w:proofErr w:type="spellEnd"/>
      <w:r>
        <w:rPr>
          <w:color w:val="717D7E"/>
        </w:rPr>
        <w:t xml:space="preserve"> internationale organisaties met een vredesmissie ondersteunt via capaciteitsopbouw en netwerkkoppelingen.</w:t>
      </w:r>
    </w:p>
    <w:p w14:paraId="1CE431A5" w14:textId="77777777" w:rsidR="00934300" w:rsidRDefault="00934300">
      <w:pPr>
        <w:spacing w:before="160" w:after="160"/>
      </w:pPr>
    </w:p>
    <w:p w14:paraId="79513DDC" w14:textId="5A536686" w:rsidR="00934300" w:rsidRDefault="00000000">
      <w:pPr>
        <w:pStyle w:val="Heading1"/>
        <w:pBdr>
          <w:bottom w:val="single" w:sz="8" w:space="4" w:color="2E86C1"/>
        </w:pBdr>
      </w:pPr>
      <w:r>
        <w:t>4. Vrijwilligers en Betrokkenheid</w:t>
      </w:r>
      <w:r w:rsidR="009B2D55">
        <w:t xml:space="preserve"> en Nieuwe Projecten</w:t>
      </w:r>
    </w:p>
    <w:p w14:paraId="3713110A" w14:textId="77777777" w:rsidR="009B2D55" w:rsidRPr="009B2D55" w:rsidRDefault="009B2D55" w:rsidP="009B2D55">
      <w:pPr>
        <w:spacing w:before="80" w:after="80" w:line="276" w:lineRule="auto"/>
        <w:rPr>
          <w:b/>
          <w:bCs/>
        </w:rPr>
      </w:pPr>
      <w:r w:rsidRPr="009B2D55">
        <w:rPr>
          <w:b/>
          <w:bCs/>
        </w:rPr>
        <w:t>Vrijwilligers, betrokkenheid en nieuwe projecten</w:t>
      </w:r>
    </w:p>
    <w:p w14:paraId="7181760F" w14:textId="4DD16F60" w:rsidR="009B2D55" w:rsidRPr="009B2D55" w:rsidRDefault="009B2D55" w:rsidP="009B2D55">
      <w:pPr>
        <w:spacing w:before="80" w:after="80" w:line="276" w:lineRule="auto"/>
      </w:pPr>
      <w:proofErr w:type="spellStart"/>
      <w:r w:rsidRPr="009B2D55">
        <w:t>KindTive</w:t>
      </w:r>
      <w:proofErr w:type="spellEnd"/>
      <w:r w:rsidRPr="009B2D55">
        <w:t xml:space="preserve"> werkt uitsluitend met gemotiveerde vrijwilligers die op zoek zijn naar een zinvolle manier om iets terug te geven aan de samenleving. In 2025 hebben wij actief vrijwilligers geworven via onze website en </w:t>
      </w:r>
      <w:r>
        <w:t>netwerken.</w:t>
      </w:r>
      <w:r w:rsidRPr="009B2D55">
        <w:t xml:space="preserve"> We merken dat mensen steeds vaker op zoek zijn naar projecten die nauw aansluiten bij hun persoonlijke waarden en vaardigheden. </w:t>
      </w:r>
      <w:proofErr w:type="spellStart"/>
      <w:r w:rsidRPr="009B2D55">
        <w:t>KindTive</w:t>
      </w:r>
      <w:proofErr w:type="spellEnd"/>
      <w:r w:rsidRPr="009B2D55">
        <w:t xml:space="preserve"> biedt precies dat: een brede waaier aan initiatieven, variërend van zorg en begeleiding tot creatieve educatie en internationale samenwerking.</w:t>
      </w:r>
    </w:p>
    <w:p w14:paraId="15ECC008" w14:textId="36D6D375" w:rsidR="00934300" w:rsidRDefault="009B2D55" w:rsidP="009B2D55">
      <w:pPr>
        <w:spacing w:before="80" w:after="80" w:line="276" w:lineRule="auto"/>
      </w:pPr>
      <w:r w:rsidRPr="009B2D55">
        <w:t xml:space="preserve">Tegelijkertijd merken we dat het landschap verandert; het wordt uitdagender om geschikte stichtingen en partners te vinden die we concreet kunnen ondersteunen. </w:t>
      </w:r>
      <w:r>
        <w:t>W</w:t>
      </w:r>
      <w:r w:rsidRPr="009B2D55">
        <w:t xml:space="preserve">e </w:t>
      </w:r>
      <w:r>
        <w:t xml:space="preserve">zoeken </w:t>
      </w:r>
      <w:r w:rsidRPr="009B2D55">
        <w:t>momenteel actief naar nieuwe wegen om waardevolle projecten aan onze organisatie te binden.</w:t>
      </w:r>
      <w:r>
        <w:t xml:space="preserve"> </w:t>
      </w:r>
    </w:p>
    <w:p w14:paraId="368FA3D6" w14:textId="77777777" w:rsidR="00934300" w:rsidRDefault="00000000">
      <w:pPr>
        <w:pStyle w:val="Heading1"/>
        <w:pBdr>
          <w:bottom w:val="single" w:sz="8" w:space="4" w:color="2E86C1"/>
        </w:pBdr>
      </w:pPr>
      <w:r>
        <w:t>5. Vooruitblik 2026</w:t>
      </w:r>
    </w:p>
    <w:p w14:paraId="3F8D13AC" w14:textId="77777777" w:rsidR="00934300" w:rsidRDefault="00000000">
      <w:pPr>
        <w:spacing w:before="80" w:after="80" w:line="276" w:lineRule="auto"/>
      </w:pPr>
      <w:proofErr w:type="spellStart"/>
      <w:r>
        <w:t>KindTive</w:t>
      </w:r>
      <w:proofErr w:type="spellEnd"/>
      <w:r>
        <w:t xml:space="preserve"> staat voor een nieuwe fase. In 2026 willen wij:</w:t>
      </w:r>
    </w:p>
    <w:p w14:paraId="2238798A" w14:textId="77777777" w:rsidR="00934300" w:rsidRDefault="00934300">
      <w:pPr>
        <w:spacing w:before="80" w:after="80"/>
      </w:pPr>
    </w:p>
    <w:p w14:paraId="6B9B649E" w14:textId="6A7AF629" w:rsidR="00934300" w:rsidRDefault="00000000">
      <w:pPr>
        <w:pStyle w:val="ListParagraph"/>
        <w:numPr>
          <w:ilvl w:val="0"/>
          <w:numId w:val="2"/>
        </w:numPr>
        <w:spacing w:before="60" w:after="60"/>
      </w:pPr>
      <w:r>
        <w:t xml:space="preserve">Het aantal actieve projecten </w:t>
      </w:r>
      <w:proofErr w:type="gramStart"/>
      <w:r>
        <w:t>uitbreiden</w:t>
      </w:r>
      <w:proofErr w:type="gramEnd"/>
    </w:p>
    <w:p w14:paraId="436FF829" w14:textId="0608F91B" w:rsidR="00934300" w:rsidRDefault="00000000">
      <w:pPr>
        <w:pStyle w:val="ListParagraph"/>
        <w:numPr>
          <w:ilvl w:val="0"/>
          <w:numId w:val="2"/>
        </w:numPr>
        <w:spacing w:before="60" w:after="60"/>
      </w:pPr>
      <w:r>
        <w:t>Een structurele samenwerking opzetten met organisaties</w:t>
      </w:r>
    </w:p>
    <w:p w14:paraId="6735426F" w14:textId="77777777" w:rsidR="00934300" w:rsidRDefault="00000000">
      <w:pPr>
        <w:pStyle w:val="ListParagraph"/>
        <w:numPr>
          <w:ilvl w:val="0"/>
          <w:numId w:val="2"/>
        </w:numPr>
        <w:spacing w:before="60" w:after="60"/>
      </w:pPr>
      <w:r>
        <w:t>Een digitale community opbouwen voor vrijwilligers om ervaringen te delen</w:t>
      </w:r>
    </w:p>
    <w:p w14:paraId="014283F4" w14:textId="77777777" w:rsidR="00934300" w:rsidRDefault="00000000">
      <w:pPr>
        <w:pStyle w:val="ListParagraph"/>
        <w:numPr>
          <w:ilvl w:val="0"/>
          <w:numId w:val="2"/>
        </w:numPr>
        <w:spacing w:before="60" w:after="60"/>
      </w:pPr>
      <w:r>
        <w:t xml:space="preserve">De zichtbaarheid van </w:t>
      </w:r>
      <w:proofErr w:type="spellStart"/>
      <w:r>
        <w:t>KindTive</w:t>
      </w:r>
      <w:proofErr w:type="spellEnd"/>
      <w:r>
        <w:t xml:space="preserve"> in Nederland vergroten via partnerschappen en media</w:t>
      </w:r>
    </w:p>
    <w:p w14:paraId="6FCCE322" w14:textId="77777777" w:rsidR="00934300" w:rsidRDefault="00934300">
      <w:pPr>
        <w:spacing w:before="160" w:after="160"/>
      </w:pPr>
    </w:p>
    <w:p w14:paraId="223271BC" w14:textId="77777777" w:rsidR="00934300" w:rsidRDefault="00000000">
      <w:pPr>
        <w:pStyle w:val="Heading1"/>
        <w:pBdr>
          <w:bottom w:val="single" w:sz="8" w:space="4" w:color="2E86C1"/>
        </w:pBdr>
      </w:pPr>
      <w:r>
        <w:t>Colofon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526"/>
      </w:tblGrid>
      <w:tr w:rsidR="00934300" w:rsidRPr="009B2D55" w14:paraId="1F5865BA" w14:textId="77777777">
        <w:tblPrEx>
          <w:tblCellMar>
            <w:top w:w="0" w:type="dxa"/>
            <w:bottom w:w="0" w:type="dxa"/>
          </w:tblCellMar>
        </w:tblPrEx>
        <w:tc>
          <w:tcPr>
            <w:tcW w:w="3500" w:type="dxa"/>
            <w:tcBorders>
              <w:top w:val="single" w:sz="1" w:space="0" w:color="BDC3C7"/>
              <w:left w:val="single" w:sz="1" w:space="0" w:color="BDC3C7"/>
              <w:bottom w:val="single" w:sz="1" w:space="0" w:color="BDC3C7"/>
              <w:right w:val="single" w:sz="1" w:space="0" w:color="BDC3C7"/>
            </w:tcBorders>
            <w:shd w:val="clear" w:color="auto" w:fill="D6EAF8"/>
            <w:tcMar>
              <w:top w:w="80" w:type="dxa"/>
              <w:left w:w="120" w:type="dxa"/>
              <w:bottom w:w="80" w:type="dxa"/>
              <w:right w:w="120" w:type="dxa"/>
            </w:tcMar>
          </w:tcPr>
          <w:p w14:paraId="04420B59" w14:textId="77777777" w:rsidR="00934300" w:rsidRDefault="00000000">
            <w:r>
              <w:rPr>
                <w:b/>
                <w:bCs/>
                <w:color w:val="1A5276"/>
              </w:rPr>
              <w:t>Organisatie</w:t>
            </w:r>
          </w:p>
        </w:tc>
        <w:tc>
          <w:tcPr>
            <w:tcW w:w="5526" w:type="dxa"/>
            <w:tcBorders>
              <w:top w:val="single" w:sz="1" w:space="0" w:color="BDC3C7"/>
              <w:left w:val="single" w:sz="1" w:space="0" w:color="BDC3C7"/>
              <w:bottom w:val="single" w:sz="1" w:space="0" w:color="BDC3C7"/>
              <w:right w:val="single" w:sz="1" w:space="0" w:color="BDC3C7"/>
            </w:tcBorders>
            <w:tcMar>
              <w:top w:w="80" w:type="dxa"/>
              <w:left w:w="120" w:type="dxa"/>
              <w:bottom w:w="80" w:type="dxa"/>
              <w:right w:w="120" w:type="dxa"/>
            </w:tcMar>
          </w:tcPr>
          <w:p w14:paraId="74BA04D5" w14:textId="77777777" w:rsidR="00934300" w:rsidRPr="009B2D55" w:rsidRDefault="00000000">
            <w:pPr>
              <w:rPr>
                <w:lang w:val="en-US"/>
              </w:rPr>
            </w:pPr>
            <w:proofErr w:type="spellStart"/>
            <w:r w:rsidRPr="009B2D55">
              <w:rPr>
                <w:lang w:val="en-US"/>
              </w:rPr>
              <w:t>Stichting</w:t>
            </w:r>
            <w:proofErr w:type="spellEnd"/>
            <w:r w:rsidRPr="009B2D55">
              <w:rPr>
                <w:lang w:val="en-US"/>
              </w:rPr>
              <w:t xml:space="preserve"> </w:t>
            </w:r>
            <w:proofErr w:type="spellStart"/>
            <w:r w:rsidRPr="009B2D55">
              <w:rPr>
                <w:lang w:val="en-US"/>
              </w:rPr>
              <w:t>KindTive</w:t>
            </w:r>
            <w:proofErr w:type="spellEnd"/>
            <w:r w:rsidRPr="009B2D55">
              <w:rPr>
                <w:lang w:val="en-US"/>
              </w:rPr>
              <w:t xml:space="preserve"> – A Kind Initiative</w:t>
            </w:r>
          </w:p>
        </w:tc>
      </w:tr>
      <w:tr w:rsidR="00934300" w14:paraId="3E1A9C07" w14:textId="77777777">
        <w:tblPrEx>
          <w:tblCellMar>
            <w:top w:w="0" w:type="dxa"/>
            <w:bottom w:w="0" w:type="dxa"/>
          </w:tblCellMar>
        </w:tblPrEx>
        <w:tc>
          <w:tcPr>
            <w:tcW w:w="3500" w:type="dxa"/>
            <w:tcBorders>
              <w:top w:val="single" w:sz="1" w:space="0" w:color="BDC3C7"/>
              <w:left w:val="single" w:sz="1" w:space="0" w:color="BDC3C7"/>
              <w:bottom w:val="single" w:sz="1" w:space="0" w:color="BDC3C7"/>
              <w:right w:val="single" w:sz="1" w:space="0" w:color="BDC3C7"/>
            </w:tcBorders>
            <w:shd w:val="clear" w:color="auto" w:fill="D6EAF8"/>
            <w:tcMar>
              <w:top w:w="80" w:type="dxa"/>
              <w:left w:w="120" w:type="dxa"/>
              <w:bottom w:w="80" w:type="dxa"/>
              <w:right w:w="120" w:type="dxa"/>
            </w:tcMar>
          </w:tcPr>
          <w:p w14:paraId="1D435E46" w14:textId="77777777" w:rsidR="00934300" w:rsidRDefault="00000000">
            <w:r>
              <w:rPr>
                <w:b/>
                <w:bCs/>
                <w:color w:val="1A5276"/>
              </w:rPr>
              <w:t>Website</w:t>
            </w:r>
          </w:p>
        </w:tc>
        <w:tc>
          <w:tcPr>
            <w:tcW w:w="5526" w:type="dxa"/>
            <w:tcBorders>
              <w:top w:val="single" w:sz="1" w:space="0" w:color="BDC3C7"/>
              <w:left w:val="single" w:sz="1" w:space="0" w:color="BDC3C7"/>
              <w:bottom w:val="single" w:sz="1" w:space="0" w:color="BDC3C7"/>
              <w:right w:val="single" w:sz="1" w:space="0" w:color="BDC3C7"/>
            </w:tcBorders>
            <w:tcMar>
              <w:top w:w="80" w:type="dxa"/>
              <w:left w:w="120" w:type="dxa"/>
              <w:bottom w:w="80" w:type="dxa"/>
              <w:right w:w="120" w:type="dxa"/>
            </w:tcMar>
          </w:tcPr>
          <w:p w14:paraId="3C8464C5" w14:textId="77777777" w:rsidR="00934300" w:rsidRDefault="00000000">
            <w:proofErr w:type="gramStart"/>
            <w:r>
              <w:t>www.kindtive.org</w:t>
            </w:r>
            <w:proofErr w:type="gramEnd"/>
          </w:p>
        </w:tc>
      </w:tr>
      <w:tr w:rsidR="00934300" w14:paraId="22923D5F" w14:textId="77777777">
        <w:tblPrEx>
          <w:tblCellMar>
            <w:top w:w="0" w:type="dxa"/>
            <w:bottom w:w="0" w:type="dxa"/>
          </w:tblCellMar>
        </w:tblPrEx>
        <w:tc>
          <w:tcPr>
            <w:tcW w:w="3500" w:type="dxa"/>
            <w:tcBorders>
              <w:top w:val="single" w:sz="1" w:space="0" w:color="BDC3C7"/>
              <w:left w:val="single" w:sz="1" w:space="0" w:color="BDC3C7"/>
              <w:bottom w:val="single" w:sz="1" w:space="0" w:color="BDC3C7"/>
              <w:right w:val="single" w:sz="1" w:space="0" w:color="BDC3C7"/>
            </w:tcBorders>
            <w:shd w:val="clear" w:color="auto" w:fill="D6EAF8"/>
            <w:tcMar>
              <w:top w:w="80" w:type="dxa"/>
              <w:left w:w="120" w:type="dxa"/>
              <w:bottom w:w="80" w:type="dxa"/>
              <w:right w:w="120" w:type="dxa"/>
            </w:tcMar>
          </w:tcPr>
          <w:p w14:paraId="1DE096CE" w14:textId="77777777" w:rsidR="00934300" w:rsidRDefault="00000000">
            <w:r>
              <w:rPr>
                <w:b/>
                <w:bCs/>
                <w:color w:val="1A5276"/>
              </w:rPr>
              <w:t>Verslagjaar</w:t>
            </w:r>
          </w:p>
        </w:tc>
        <w:tc>
          <w:tcPr>
            <w:tcW w:w="5526" w:type="dxa"/>
            <w:tcBorders>
              <w:top w:val="single" w:sz="1" w:space="0" w:color="BDC3C7"/>
              <w:left w:val="single" w:sz="1" w:space="0" w:color="BDC3C7"/>
              <w:bottom w:val="single" w:sz="1" w:space="0" w:color="BDC3C7"/>
              <w:right w:val="single" w:sz="1" w:space="0" w:color="BDC3C7"/>
            </w:tcBorders>
            <w:tcMar>
              <w:top w:w="80" w:type="dxa"/>
              <w:left w:w="120" w:type="dxa"/>
              <w:bottom w:w="80" w:type="dxa"/>
              <w:right w:w="120" w:type="dxa"/>
            </w:tcMar>
          </w:tcPr>
          <w:p w14:paraId="4C0623A5" w14:textId="77777777" w:rsidR="00934300" w:rsidRDefault="00000000">
            <w:r>
              <w:t>2025</w:t>
            </w:r>
          </w:p>
        </w:tc>
      </w:tr>
      <w:tr w:rsidR="00934300" w14:paraId="01F0DD37" w14:textId="77777777">
        <w:tblPrEx>
          <w:tblCellMar>
            <w:top w:w="0" w:type="dxa"/>
            <w:bottom w:w="0" w:type="dxa"/>
          </w:tblCellMar>
        </w:tblPrEx>
        <w:tc>
          <w:tcPr>
            <w:tcW w:w="3500" w:type="dxa"/>
            <w:tcBorders>
              <w:top w:val="single" w:sz="1" w:space="0" w:color="BDC3C7"/>
              <w:left w:val="single" w:sz="1" w:space="0" w:color="BDC3C7"/>
              <w:bottom w:val="single" w:sz="1" w:space="0" w:color="BDC3C7"/>
              <w:right w:val="single" w:sz="1" w:space="0" w:color="BDC3C7"/>
            </w:tcBorders>
            <w:shd w:val="clear" w:color="auto" w:fill="D6EAF8"/>
            <w:tcMar>
              <w:top w:w="80" w:type="dxa"/>
              <w:left w:w="120" w:type="dxa"/>
              <w:bottom w:w="80" w:type="dxa"/>
              <w:right w:w="120" w:type="dxa"/>
            </w:tcMar>
          </w:tcPr>
          <w:p w14:paraId="5F49237A" w14:textId="77777777" w:rsidR="00934300" w:rsidRDefault="00000000">
            <w:r>
              <w:rPr>
                <w:b/>
                <w:bCs/>
                <w:color w:val="1A5276"/>
              </w:rPr>
              <w:t>Kernthema's</w:t>
            </w:r>
          </w:p>
        </w:tc>
        <w:tc>
          <w:tcPr>
            <w:tcW w:w="5526" w:type="dxa"/>
            <w:tcBorders>
              <w:top w:val="single" w:sz="1" w:space="0" w:color="BDC3C7"/>
              <w:left w:val="single" w:sz="1" w:space="0" w:color="BDC3C7"/>
              <w:bottom w:val="single" w:sz="1" w:space="0" w:color="BDC3C7"/>
              <w:right w:val="single" w:sz="1" w:space="0" w:color="BDC3C7"/>
            </w:tcBorders>
            <w:tcMar>
              <w:top w:w="80" w:type="dxa"/>
              <w:left w:w="120" w:type="dxa"/>
              <w:bottom w:w="80" w:type="dxa"/>
              <w:right w:w="120" w:type="dxa"/>
            </w:tcMar>
          </w:tcPr>
          <w:p w14:paraId="13E2E17B" w14:textId="77777777" w:rsidR="00934300" w:rsidRDefault="00000000">
            <w:r>
              <w:t>Klimaat, onderwijs, sociale gelijkheid</w:t>
            </w:r>
          </w:p>
        </w:tc>
      </w:tr>
      <w:tr w:rsidR="00934300" w14:paraId="13449123" w14:textId="77777777">
        <w:tblPrEx>
          <w:tblCellMar>
            <w:top w:w="0" w:type="dxa"/>
            <w:bottom w:w="0" w:type="dxa"/>
          </w:tblCellMar>
        </w:tblPrEx>
        <w:tc>
          <w:tcPr>
            <w:tcW w:w="3500" w:type="dxa"/>
            <w:tcBorders>
              <w:top w:val="single" w:sz="1" w:space="0" w:color="BDC3C7"/>
              <w:left w:val="single" w:sz="1" w:space="0" w:color="BDC3C7"/>
              <w:bottom w:val="single" w:sz="1" w:space="0" w:color="BDC3C7"/>
              <w:right w:val="single" w:sz="1" w:space="0" w:color="BDC3C7"/>
            </w:tcBorders>
            <w:shd w:val="clear" w:color="auto" w:fill="D6EAF8"/>
            <w:tcMar>
              <w:top w:w="80" w:type="dxa"/>
              <w:left w:w="120" w:type="dxa"/>
              <w:bottom w:w="80" w:type="dxa"/>
              <w:right w:w="120" w:type="dxa"/>
            </w:tcMar>
          </w:tcPr>
          <w:p w14:paraId="10633CEF" w14:textId="77777777" w:rsidR="00934300" w:rsidRDefault="00000000">
            <w:r>
              <w:rPr>
                <w:b/>
                <w:bCs/>
                <w:color w:val="1A5276"/>
              </w:rPr>
              <w:t>Werkgebied</w:t>
            </w:r>
          </w:p>
        </w:tc>
        <w:tc>
          <w:tcPr>
            <w:tcW w:w="5526" w:type="dxa"/>
            <w:tcBorders>
              <w:top w:val="single" w:sz="1" w:space="0" w:color="BDC3C7"/>
              <w:left w:val="single" w:sz="1" w:space="0" w:color="BDC3C7"/>
              <w:bottom w:val="single" w:sz="1" w:space="0" w:color="BDC3C7"/>
              <w:right w:val="single" w:sz="1" w:space="0" w:color="BDC3C7"/>
            </w:tcBorders>
            <w:tcMar>
              <w:top w:w="80" w:type="dxa"/>
              <w:left w:w="120" w:type="dxa"/>
              <w:bottom w:w="80" w:type="dxa"/>
              <w:right w:w="120" w:type="dxa"/>
            </w:tcMar>
          </w:tcPr>
          <w:p w14:paraId="4A2547E9" w14:textId="77777777" w:rsidR="00934300" w:rsidRDefault="00000000">
            <w:r>
              <w:t>Nationaal en internationaal</w:t>
            </w:r>
          </w:p>
        </w:tc>
      </w:tr>
      <w:tr w:rsidR="00934300" w14:paraId="225FCD7C" w14:textId="77777777">
        <w:tblPrEx>
          <w:tblCellMar>
            <w:top w:w="0" w:type="dxa"/>
            <w:bottom w:w="0" w:type="dxa"/>
          </w:tblCellMar>
        </w:tblPrEx>
        <w:tc>
          <w:tcPr>
            <w:tcW w:w="3500" w:type="dxa"/>
            <w:tcBorders>
              <w:top w:val="single" w:sz="1" w:space="0" w:color="BDC3C7"/>
              <w:left w:val="single" w:sz="1" w:space="0" w:color="BDC3C7"/>
              <w:bottom w:val="single" w:sz="1" w:space="0" w:color="BDC3C7"/>
              <w:right w:val="single" w:sz="1" w:space="0" w:color="BDC3C7"/>
            </w:tcBorders>
            <w:shd w:val="clear" w:color="auto" w:fill="D6EAF8"/>
            <w:tcMar>
              <w:top w:w="80" w:type="dxa"/>
              <w:left w:w="120" w:type="dxa"/>
              <w:bottom w:w="80" w:type="dxa"/>
              <w:right w:w="120" w:type="dxa"/>
            </w:tcMar>
          </w:tcPr>
          <w:p w14:paraId="488096E0" w14:textId="77777777" w:rsidR="00934300" w:rsidRDefault="00000000">
            <w:r>
              <w:rPr>
                <w:b/>
                <w:bCs/>
                <w:color w:val="1A5276"/>
              </w:rPr>
              <w:t>Document</w:t>
            </w:r>
          </w:p>
        </w:tc>
        <w:tc>
          <w:tcPr>
            <w:tcW w:w="5526" w:type="dxa"/>
            <w:tcBorders>
              <w:top w:val="single" w:sz="1" w:space="0" w:color="BDC3C7"/>
              <w:left w:val="single" w:sz="1" w:space="0" w:color="BDC3C7"/>
              <w:bottom w:val="single" w:sz="1" w:space="0" w:color="BDC3C7"/>
              <w:right w:val="single" w:sz="1" w:space="0" w:color="BDC3C7"/>
            </w:tcBorders>
            <w:tcMar>
              <w:top w:w="80" w:type="dxa"/>
              <w:left w:w="120" w:type="dxa"/>
              <w:bottom w:w="80" w:type="dxa"/>
              <w:right w:w="120" w:type="dxa"/>
            </w:tcMar>
          </w:tcPr>
          <w:p w14:paraId="0828DAD5" w14:textId="77777777" w:rsidR="00934300" w:rsidRDefault="00000000">
            <w:r>
              <w:t>Jaarverslag 2025</w:t>
            </w:r>
          </w:p>
        </w:tc>
      </w:tr>
    </w:tbl>
    <w:p w14:paraId="505AD90D" w14:textId="77777777" w:rsidR="003526C0" w:rsidRDefault="003526C0"/>
    <w:sectPr w:rsidR="003526C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32E5A" w14:textId="77777777" w:rsidR="003526C0" w:rsidRDefault="003526C0">
      <w:r>
        <w:separator/>
      </w:r>
    </w:p>
  </w:endnote>
  <w:endnote w:type="continuationSeparator" w:id="0">
    <w:p w14:paraId="53FB4DDE" w14:textId="77777777" w:rsidR="003526C0" w:rsidRDefault="00352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D354A" w14:textId="77777777" w:rsidR="00934300" w:rsidRPr="009B2D55" w:rsidRDefault="00000000">
    <w:pPr>
      <w:pBdr>
        <w:top w:val="single" w:sz="6" w:space="6" w:color="2E86C1"/>
      </w:pBdr>
      <w:spacing w:before="120"/>
      <w:jc w:val="center"/>
      <w:rPr>
        <w:lang w:val="en-US"/>
      </w:rPr>
    </w:pPr>
    <w:r w:rsidRPr="009B2D55">
      <w:rPr>
        <w:color w:val="717D7E"/>
        <w:sz w:val="18"/>
        <w:szCs w:val="18"/>
        <w:lang w:val="en-US"/>
      </w:rPr>
      <w:t xml:space="preserve">KindTive – A Kind Initiative  |  www.kindtive.org  |  Pagina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6C6DD" w14:textId="77777777" w:rsidR="003526C0" w:rsidRDefault="003526C0">
      <w:r>
        <w:separator/>
      </w:r>
    </w:p>
  </w:footnote>
  <w:footnote w:type="continuationSeparator" w:id="0">
    <w:p w14:paraId="39308895" w14:textId="77777777" w:rsidR="003526C0" w:rsidRDefault="00352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A08BA" w14:textId="77777777" w:rsidR="00934300" w:rsidRPr="009B2D55" w:rsidRDefault="00000000">
    <w:pPr>
      <w:pBdr>
        <w:bottom w:val="single" w:sz="6" w:space="6" w:color="2E86C1"/>
      </w:pBdr>
      <w:spacing w:after="120"/>
      <w:rPr>
        <w:lang w:val="en-US"/>
      </w:rPr>
    </w:pPr>
    <w:r w:rsidRPr="009B2D55">
      <w:rPr>
        <w:b/>
        <w:bCs/>
        <w:color w:val="1A5276"/>
        <w:lang w:val="en-US"/>
      </w:rPr>
      <w:t>KindTive – A Kind Initiative</w:t>
    </w:r>
    <w:r w:rsidRPr="009B2D55">
      <w:rPr>
        <w:color w:val="717D7E"/>
        <w:lang w:val="en-US"/>
      </w:rPr>
      <w:t xml:space="preserve">   |   Jaarverslag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E71C4"/>
    <w:multiLevelType w:val="hybridMultilevel"/>
    <w:tmpl w:val="542EC7F6"/>
    <w:lvl w:ilvl="0" w:tplc="BF38534A">
      <w:start w:val="1"/>
      <w:numFmt w:val="bullet"/>
      <w:lvlText w:val="•"/>
      <w:lvlJc w:val="left"/>
      <w:pPr>
        <w:ind w:left="720" w:hanging="360"/>
      </w:pPr>
    </w:lvl>
    <w:lvl w:ilvl="1" w:tplc="C6E28954">
      <w:numFmt w:val="decimal"/>
      <w:lvlText w:val=""/>
      <w:lvlJc w:val="left"/>
    </w:lvl>
    <w:lvl w:ilvl="2" w:tplc="D7904358">
      <w:numFmt w:val="decimal"/>
      <w:lvlText w:val=""/>
      <w:lvlJc w:val="left"/>
    </w:lvl>
    <w:lvl w:ilvl="3" w:tplc="D3389F46">
      <w:numFmt w:val="decimal"/>
      <w:lvlText w:val=""/>
      <w:lvlJc w:val="left"/>
    </w:lvl>
    <w:lvl w:ilvl="4" w:tplc="EDD82852">
      <w:numFmt w:val="decimal"/>
      <w:lvlText w:val=""/>
      <w:lvlJc w:val="left"/>
    </w:lvl>
    <w:lvl w:ilvl="5" w:tplc="2A7E8990">
      <w:numFmt w:val="decimal"/>
      <w:lvlText w:val=""/>
      <w:lvlJc w:val="left"/>
    </w:lvl>
    <w:lvl w:ilvl="6" w:tplc="BDF619B4">
      <w:numFmt w:val="decimal"/>
      <w:lvlText w:val=""/>
      <w:lvlJc w:val="left"/>
    </w:lvl>
    <w:lvl w:ilvl="7" w:tplc="5A62E1E6">
      <w:numFmt w:val="decimal"/>
      <w:lvlText w:val=""/>
      <w:lvlJc w:val="left"/>
    </w:lvl>
    <w:lvl w:ilvl="8" w:tplc="ED708C44">
      <w:numFmt w:val="decimal"/>
      <w:lvlText w:val=""/>
      <w:lvlJc w:val="left"/>
    </w:lvl>
  </w:abstractNum>
  <w:abstractNum w:abstractNumId="1" w15:restartNumberingAfterBreak="0">
    <w:nsid w:val="7F082E28"/>
    <w:multiLevelType w:val="hybridMultilevel"/>
    <w:tmpl w:val="EF1A5018"/>
    <w:lvl w:ilvl="0" w:tplc="07D23C5A">
      <w:start w:val="1"/>
      <w:numFmt w:val="bullet"/>
      <w:lvlText w:val="●"/>
      <w:lvlJc w:val="left"/>
      <w:pPr>
        <w:ind w:left="720" w:hanging="360"/>
      </w:pPr>
    </w:lvl>
    <w:lvl w:ilvl="1" w:tplc="A6E65672">
      <w:start w:val="1"/>
      <w:numFmt w:val="bullet"/>
      <w:lvlText w:val="○"/>
      <w:lvlJc w:val="left"/>
      <w:pPr>
        <w:ind w:left="1440" w:hanging="360"/>
      </w:pPr>
    </w:lvl>
    <w:lvl w:ilvl="2" w:tplc="C5DAB2A8">
      <w:start w:val="1"/>
      <w:numFmt w:val="bullet"/>
      <w:lvlText w:val="■"/>
      <w:lvlJc w:val="left"/>
      <w:pPr>
        <w:ind w:left="2160" w:hanging="360"/>
      </w:pPr>
    </w:lvl>
    <w:lvl w:ilvl="3" w:tplc="4AC00C0E">
      <w:start w:val="1"/>
      <w:numFmt w:val="bullet"/>
      <w:lvlText w:val="●"/>
      <w:lvlJc w:val="left"/>
      <w:pPr>
        <w:ind w:left="2880" w:hanging="360"/>
      </w:pPr>
    </w:lvl>
    <w:lvl w:ilvl="4" w:tplc="F01AB70A">
      <w:start w:val="1"/>
      <w:numFmt w:val="bullet"/>
      <w:lvlText w:val="○"/>
      <w:lvlJc w:val="left"/>
      <w:pPr>
        <w:ind w:left="3600" w:hanging="360"/>
      </w:pPr>
    </w:lvl>
    <w:lvl w:ilvl="5" w:tplc="8C065582">
      <w:start w:val="1"/>
      <w:numFmt w:val="bullet"/>
      <w:lvlText w:val="■"/>
      <w:lvlJc w:val="left"/>
      <w:pPr>
        <w:ind w:left="4320" w:hanging="360"/>
      </w:pPr>
    </w:lvl>
    <w:lvl w:ilvl="6" w:tplc="CCA8D552">
      <w:start w:val="1"/>
      <w:numFmt w:val="bullet"/>
      <w:lvlText w:val="●"/>
      <w:lvlJc w:val="left"/>
      <w:pPr>
        <w:ind w:left="5040" w:hanging="360"/>
      </w:pPr>
    </w:lvl>
    <w:lvl w:ilvl="7" w:tplc="5EEE2ACA">
      <w:start w:val="1"/>
      <w:numFmt w:val="bullet"/>
      <w:lvlText w:val="●"/>
      <w:lvlJc w:val="left"/>
      <w:pPr>
        <w:ind w:left="5760" w:hanging="360"/>
      </w:pPr>
    </w:lvl>
    <w:lvl w:ilvl="8" w:tplc="D5AE0A74">
      <w:start w:val="1"/>
      <w:numFmt w:val="bullet"/>
      <w:lvlText w:val="●"/>
      <w:lvlJc w:val="left"/>
      <w:pPr>
        <w:ind w:left="6480" w:hanging="360"/>
      </w:pPr>
    </w:lvl>
  </w:abstractNum>
  <w:num w:numId="1" w16cid:durableId="619342020">
    <w:abstractNumId w:val="1"/>
    <w:lvlOverride w:ilvl="0">
      <w:startOverride w:val="1"/>
    </w:lvlOverride>
  </w:num>
  <w:num w:numId="2" w16cid:durableId="7785315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300"/>
    <w:rsid w:val="001B04C7"/>
    <w:rsid w:val="003526C0"/>
    <w:rsid w:val="0068449D"/>
    <w:rsid w:val="00934300"/>
    <w:rsid w:val="009B2D55"/>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653CB"/>
  <w15:docId w15:val="{544340E0-2E13-4505-9944-1C8FC9FE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NL" w:eastAsia="nl-NL"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outlineLvl w:val="0"/>
    </w:pPr>
    <w:rPr>
      <w:b/>
      <w:bCs/>
      <w:color w:val="1A5276"/>
      <w:sz w:val="32"/>
      <w:szCs w:val="32"/>
    </w:rPr>
  </w:style>
  <w:style w:type="paragraph" w:styleId="Heading2">
    <w:name w:val="heading 2"/>
    <w:uiPriority w:val="9"/>
    <w:unhideWhenUsed/>
    <w:qFormat/>
    <w:pPr>
      <w:spacing w:before="300" w:after="120"/>
      <w:outlineLvl w:val="1"/>
    </w:pPr>
    <w:rPr>
      <w:b/>
      <w:bCs/>
      <w:color w:val="2E86C1"/>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867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Yaniv Hagbi</cp:lastModifiedBy>
  <cp:revision>2</cp:revision>
  <dcterms:created xsi:type="dcterms:W3CDTF">2026-06-22T19:27:00Z</dcterms:created>
  <dcterms:modified xsi:type="dcterms:W3CDTF">2026-06-22T19:57:00Z</dcterms:modified>
</cp:coreProperties>
</file>